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5906" w14:textId="7F88E868" w:rsidR="00BA1297" w:rsidRPr="006B0597" w:rsidRDefault="00F0182B" w:rsidP="00DA3006">
      <w:pPr>
        <w:spacing w:after="0" w:line="240" w:lineRule="auto"/>
        <w:rPr>
          <w:rFonts w:ascii="Arial" w:hAnsi="Arial" w:cs="Arial"/>
          <w:b/>
        </w:rPr>
      </w:pPr>
      <w:r w:rsidRPr="006B0597">
        <w:rPr>
          <w:rFonts w:ascii="Arial" w:hAnsi="Arial" w:cs="Arial"/>
          <w:b/>
          <w:noProof/>
        </w:rPr>
        <w:drawing>
          <wp:anchor distT="0" distB="0" distL="114300" distR="114300" simplePos="0" relativeHeight="251658240" behindDoc="1" locked="0" layoutInCell="1" allowOverlap="1" wp14:anchorId="1E07A2F9" wp14:editId="23D5D6B0">
            <wp:simplePos x="0" y="0"/>
            <wp:positionH relativeFrom="column">
              <wp:posOffset>65405</wp:posOffset>
            </wp:positionH>
            <wp:positionV relativeFrom="paragraph">
              <wp:posOffset>95</wp:posOffset>
            </wp:positionV>
            <wp:extent cx="2146935" cy="12071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4h change.org image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935" cy="1207135"/>
                    </a:xfrm>
                    <a:prstGeom prst="rect">
                      <a:avLst/>
                    </a:prstGeom>
                  </pic:spPr>
                </pic:pic>
              </a:graphicData>
            </a:graphic>
            <wp14:sizeRelH relativeFrom="margin">
              <wp14:pctWidth>0</wp14:pctWidth>
            </wp14:sizeRelH>
            <wp14:sizeRelV relativeFrom="margin">
              <wp14:pctHeight>0</wp14:pctHeight>
            </wp14:sizeRelV>
          </wp:anchor>
        </w:drawing>
      </w:r>
      <w:r w:rsidR="00BA1297" w:rsidRPr="006B0597">
        <w:rPr>
          <w:rFonts w:ascii="Arial" w:hAnsi="Arial" w:cs="Arial"/>
          <w:b/>
        </w:rPr>
        <w:t>NO INCINERATOR 4 HORSHAM COMMUNITY GROUP</w:t>
      </w:r>
    </w:p>
    <w:p w14:paraId="5E2B81BE" w14:textId="77777777" w:rsidR="00F0182B" w:rsidRPr="006B0597" w:rsidRDefault="00F0182B" w:rsidP="00F0182B">
      <w:pPr>
        <w:spacing w:after="0" w:line="240" w:lineRule="auto"/>
        <w:jc w:val="center"/>
        <w:rPr>
          <w:rFonts w:ascii="Arial" w:hAnsi="Arial" w:cs="Arial"/>
          <w:b/>
        </w:rPr>
      </w:pPr>
    </w:p>
    <w:p w14:paraId="5B9EC020" w14:textId="4F80A466" w:rsidR="00F0182B" w:rsidRPr="006B0597" w:rsidRDefault="00F0182B" w:rsidP="00F0182B">
      <w:pPr>
        <w:spacing w:after="0" w:line="240" w:lineRule="auto"/>
        <w:jc w:val="center"/>
        <w:rPr>
          <w:rFonts w:ascii="Arial" w:hAnsi="Arial" w:cs="Arial"/>
          <w:b/>
        </w:rPr>
      </w:pPr>
      <w:r w:rsidRPr="006B0597">
        <w:rPr>
          <w:rFonts w:ascii="Arial" w:hAnsi="Arial" w:cs="Arial"/>
          <w:b/>
        </w:rPr>
        <w:t>Briefing Paper</w:t>
      </w:r>
      <w:r w:rsidR="00AF7F23" w:rsidRPr="006B0597">
        <w:rPr>
          <w:rFonts w:ascii="Arial" w:hAnsi="Arial" w:cs="Arial"/>
          <w:b/>
        </w:rPr>
        <w:t xml:space="preserve"> </w:t>
      </w:r>
      <w:r w:rsidR="00B56B80" w:rsidRPr="006B0597">
        <w:rPr>
          <w:rFonts w:ascii="Arial" w:hAnsi="Arial" w:cs="Arial"/>
          <w:b/>
        </w:rPr>
        <w:t>29.1.19</w:t>
      </w:r>
    </w:p>
    <w:p w14:paraId="75E85B25" w14:textId="77777777" w:rsidR="00F0182B" w:rsidRPr="006B0597" w:rsidRDefault="00F0182B" w:rsidP="00F0182B">
      <w:pPr>
        <w:spacing w:after="0" w:line="240" w:lineRule="auto"/>
        <w:jc w:val="center"/>
        <w:rPr>
          <w:rFonts w:ascii="Arial" w:hAnsi="Arial" w:cs="Arial"/>
          <w:b/>
        </w:rPr>
      </w:pPr>
    </w:p>
    <w:p w14:paraId="51CA7C8C" w14:textId="26F2ABA9" w:rsidR="00B56B80" w:rsidRPr="006B0597" w:rsidRDefault="00B56B80" w:rsidP="00B56B80">
      <w:pPr>
        <w:spacing w:after="0" w:line="240" w:lineRule="auto"/>
        <w:jc w:val="center"/>
        <w:rPr>
          <w:rFonts w:ascii="Arial" w:hAnsi="Arial" w:cs="Arial"/>
        </w:rPr>
      </w:pPr>
      <w:r w:rsidRPr="006B0597">
        <w:rPr>
          <w:rFonts w:ascii="Arial" w:hAnsi="Arial" w:cs="Arial"/>
        </w:rPr>
        <w:t>Early Day Motion #581</w:t>
      </w:r>
      <w:r w:rsidRPr="006B0597">
        <w:t xml:space="preserve"> </w:t>
      </w:r>
      <w:r w:rsidRPr="006B0597">
        <w:rPr>
          <w:rFonts w:ascii="Arial" w:hAnsi="Arial" w:cs="Arial"/>
        </w:rPr>
        <w:t>Tabled 22 November 2017</w:t>
      </w:r>
    </w:p>
    <w:p w14:paraId="7303BEBE" w14:textId="7BA9633E" w:rsidR="00C524A9" w:rsidRDefault="00C524A9" w:rsidP="00C524A9">
      <w:pPr>
        <w:shd w:val="clear" w:color="auto" w:fill="FFFFFF"/>
        <w:spacing w:after="0" w:line="240" w:lineRule="auto"/>
        <w:jc w:val="center"/>
        <w:rPr>
          <w:rFonts w:ascii="Arial" w:eastAsia="Times New Roman" w:hAnsi="Arial" w:cs="Arial"/>
          <w:bCs/>
          <w:color w:val="222222"/>
          <w:lang w:val="en-GB" w:eastAsia="en-GB"/>
        </w:rPr>
      </w:pPr>
      <w:r w:rsidRPr="006B0597">
        <w:rPr>
          <w:rFonts w:ascii="Arial" w:eastAsia="Times New Roman" w:hAnsi="Arial" w:cs="Arial"/>
          <w:bCs/>
          <w:color w:val="222222"/>
          <w:lang w:val="en-GB" w:eastAsia="en-GB"/>
        </w:rPr>
        <w:t>for debate in the House of Commons</w:t>
      </w:r>
    </w:p>
    <w:p w14:paraId="46B041AB" w14:textId="77777777" w:rsidR="00C524A9" w:rsidRPr="00101862" w:rsidRDefault="00C524A9" w:rsidP="00B56B80">
      <w:pPr>
        <w:spacing w:after="0" w:line="240" w:lineRule="auto"/>
        <w:jc w:val="center"/>
        <w:rPr>
          <w:rFonts w:ascii="Arial" w:hAnsi="Arial" w:cs="Arial"/>
          <w:b/>
          <w:sz w:val="16"/>
          <w:szCs w:val="16"/>
        </w:rPr>
      </w:pPr>
    </w:p>
    <w:p w14:paraId="6BA9AFDB" w14:textId="77777777" w:rsidR="00C524A9" w:rsidRDefault="00C524A9" w:rsidP="00B56B80">
      <w:pPr>
        <w:spacing w:after="0" w:line="240" w:lineRule="auto"/>
        <w:jc w:val="center"/>
        <w:rPr>
          <w:rFonts w:ascii="Arial" w:hAnsi="Arial" w:cs="Arial"/>
          <w:b/>
        </w:rPr>
      </w:pPr>
    </w:p>
    <w:p w14:paraId="104B4022" w14:textId="5F481710" w:rsidR="00CD1875" w:rsidRPr="00B56B80" w:rsidRDefault="00B56B80" w:rsidP="00C524A9">
      <w:pPr>
        <w:spacing w:after="0" w:line="240" w:lineRule="auto"/>
        <w:jc w:val="center"/>
        <w:rPr>
          <w:rFonts w:ascii="Arial" w:hAnsi="Arial" w:cs="Arial"/>
        </w:rPr>
      </w:pPr>
      <w:r w:rsidRPr="00B56B80">
        <w:rPr>
          <w:rFonts w:ascii="Arial" w:hAnsi="Arial" w:cs="Arial"/>
          <w:b/>
        </w:rPr>
        <w:t>MORATORIUM ON NEW WASTE INCINERATION CAPACITY</w:t>
      </w:r>
    </w:p>
    <w:p w14:paraId="2140852A" w14:textId="77777777" w:rsidR="00BA1297" w:rsidRPr="00B125BA" w:rsidRDefault="00BA1297" w:rsidP="00BA1297">
      <w:pPr>
        <w:spacing w:after="0" w:line="240" w:lineRule="auto"/>
        <w:rPr>
          <w:rFonts w:ascii="Arial" w:hAnsi="Arial" w:cs="Arial"/>
          <w:sz w:val="16"/>
          <w:szCs w:val="16"/>
        </w:rPr>
      </w:pPr>
    </w:p>
    <w:p w14:paraId="3344874D" w14:textId="2336CEB2" w:rsidR="00B56B80" w:rsidRPr="00101862" w:rsidRDefault="00B56B80" w:rsidP="00101862">
      <w:pPr>
        <w:spacing w:after="0" w:line="240" w:lineRule="auto"/>
        <w:rPr>
          <w:rFonts w:ascii="Arial" w:hAnsi="Arial" w:cs="Arial"/>
          <w:color w:val="222222"/>
          <w:sz w:val="20"/>
          <w:szCs w:val="20"/>
          <w:shd w:val="clear" w:color="auto" w:fill="FFFFFF"/>
          <w:lang w:val="en-GB"/>
        </w:rPr>
      </w:pPr>
      <w:r w:rsidRPr="00B56B80">
        <w:rPr>
          <w:rFonts w:ascii="Arial" w:hAnsi="Arial" w:cs="Arial"/>
          <w:color w:val="222222"/>
          <w:sz w:val="20"/>
          <w:szCs w:val="20"/>
          <w:shd w:val="clear" w:color="auto" w:fill="FFFFFF"/>
          <w:lang w:val="en-GB"/>
        </w:rPr>
        <w:t>That this House notes in the UK there is now more waste incineration capacity built and under construction than it is forecast there will be genuinely residual combustible waste to burn; further notes that incineration overcapacity can be a barrier to achieving the recycling society; believes that realising such a recycling society would result in significant economic, social and</w:t>
      </w:r>
      <w:r w:rsidR="00C524A9" w:rsidRPr="006B0597">
        <w:rPr>
          <w:rFonts w:ascii="Arial" w:hAnsi="Arial" w:cs="Arial"/>
          <w:color w:val="222222"/>
          <w:sz w:val="20"/>
          <w:szCs w:val="20"/>
          <w:shd w:val="clear" w:color="auto" w:fill="FFFFFF"/>
          <w:lang w:val="en-GB"/>
        </w:rPr>
        <w:t xml:space="preserve"> e</w:t>
      </w:r>
      <w:r w:rsidRPr="00B56B80">
        <w:rPr>
          <w:rFonts w:ascii="Arial" w:hAnsi="Arial" w:cs="Arial"/>
          <w:color w:val="222222"/>
          <w:sz w:val="20"/>
          <w:szCs w:val="20"/>
          <w:shd w:val="clear" w:color="auto" w:fill="FFFFFF"/>
          <w:lang w:val="en-GB"/>
        </w:rPr>
        <w:t xml:space="preserve">nvironmental benefits; acknowledges the need to send a clear message that the waste hierarchy should shift focus away from incineration and towards waste reduction, reuse, recycling and composting; and calls on the Government and the devolved governments to introduce a complete moratorium on new waste incineration capacity, covering both </w:t>
      </w:r>
      <w:r w:rsidRPr="00101862">
        <w:rPr>
          <w:rFonts w:ascii="Arial" w:hAnsi="Arial" w:cs="Arial"/>
          <w:color w:val="222222"/>
          <w:sz w:val="20"/>
          <w:szCs w:val="20"/>
          <w:shd w:val="clear" w:color="auto" w:fill="FFFFFF"/>
          <w:lang w:val="en-GB"/>
        </w:rPr>
        <w:t xml:space="preserve">conventional waste </w:t>
      </w:r>
      <w:bookmarkStart w:id="0" w:name="_Hlk536607036"/>
      <w:r w:rsidRPr="00101862">
        <w:rPr>
          <w:rFonts w:ascii="Arial" w:hAnsi="Arial" w:cs="Arial"/>
          <w:color w:val="222222"/>
          <w:sz w:val="20"/>
          <w:szCs w:val="20"/>
          <w:shd w:val="clear" w:color="auto" w:fill="FFFFFF"/>
          <w:lang w:val="en-GB"/>
        </w:rPr>
        <w:t>incineration and other forms such as gasification and pyrolysis, as a matter of urgency.</w:t>
      </w:r>
      <w:r w:rsidR="006B0597" w:rsidRPr="00101862">
        <w:rPr>
          <w:rFonts w:ascii="Arial" w:hAnsi="Arial" w:cs="Arial"/>
          <w:color w:val="222222"/>
          <w:sz w:val="20"/>
          <w:szCs w:val="20"/>
          <w:shd w:val="clear" w:color="auto" w:fill="FFFFFF"/>
          <w:lang w:val="en-GB"/>
        </w:rPr>
        <w:t xml:space="preserve"> </w:t>
      </w:r>
      <w:hyperlink r:id="rId8" w:history="1">
        <w:r w:rsidR="006B0597" w:rsidRPr="00101862">
          <w:rPr>
            <w:rStyle w:val="Hyperlink"/>
            <w:rFonts w:ascii="Arial" w:hAnsi="Arial" w:cs="Arial"/>
            <w:sz w:val="20"/>
            <w:szCs w:val="20"/>
            <w:u w:val="none"/>
            <w:shd w:val="clear" w:color="auto" w:fill="FFFFFF"/>
            <w:lang w:val="en-GB"/>
          </w:rPr>
          <w:t>https://edm.parliament.uk/early-day-motion/51049</w:t>
        </w:r>
      </w:hyperlink>
      <w:r w:rsidR="006B0597" w:rsidRPr="00101862">
        <w:rPr>
          <w:rFonts w:ascii="Arial" w:hAnsi="Arial" w:cs="Arial"/>
          <w:color w:val="222222"/>
          <w:sz w:val="20"/>
          <w:szCs w:val="20"/>
          <w:shd w:val="clear" w:color="auto" w:fill="FFFFFF"/>
          <w:lang w:val="en-GB"/>
        </w:rPr>
        <w:t xml:space="preserve"> </w:t>
      </w:r>
    </w:p>
    <w:bookmarkEnd w:id="0"/>
    <w:p w14:paraId="670756C2" w14:textId="5D1D8048" w:rsidR="00B56B80" w:rsidRPr="00101862" w:rsidRDefault="00B56B80" w:rsidP="00101862">
      <w:pPr>
        <w:spacing w:after="0" w:line="240" w:lineRule="auto"/>
        <w:rPr>
          <w:rFonts w:ascii="Arial" w:hAnsi="Arial" w:cs="Arial"/>
          <w:color w:val="222222"/>
          <w:sz w:val="20"/>
          <w:szCs w:val="20"/>
          <w:shd w:val="clear" w:color="auto" w:fill="FFFFFF"/>
          <w:lang w:val="en-GB"/>
        </w:rPr>
      </w:pPr>
      <w:r w:rsidRPr="00101862">
        <w:rPr>
          <w:rFonts w:ascii="Arial" w:hAnsi="Arial" w:cs="Arial"/>
          <w:color w:val="222222"/>
          <w:sz w:val="20"/>
          <w:szCs w:val="20"/>
          <w:shd w:val="clear" w:color="auto" w:fill="FFFFFF"/>
          <w:lang w:val="en-GB"/>
        </w:rPr>
        <w:t xml:space="preserve">The first 6 Members who have signed to support the motion are the sponsors. The primary sponsor is generally the person who tabled the motion and has responsibility for it. </w:t>
      </w:r>
      <w:hyperlink r:id="rId9" w:anchor="collapse-signatures" w:history="1">
        <w:r w:rsidRPr="00101862">
          <w:rPr>
            <w:rFonts w:ascii="Arial" w:hAnsi="Arial" w:cs="Arial"/>
            <w:color w:val="0070C0"/>
            <w:sz w:val="20"/>
            <w:szCs w:val="20"/>
            <w:shd w:val="clear" w:color="auto" w:fill="FFFFFF"/>
            <w:lang w:val="en-GB"/>
          </w:rPr>
          <w:t>Signatures (19)</w:t>
        </w:r>
      </w:hyperlink>
      <w:r w:rsidRPr="00101862">
        <w:rPr>
          <w:rFonts w:ascii="Arial" w:hAnsi="Arial" w:cs="Arial"/>
          <w:color w:val="0070C0"/>
          <w:sz w:val="20"/>
          <w:szCs w:val="20"/>
          <w:shd w:val="clear" w:color="auto" w:fill="FFFFFF"/>
        </w:rPr>
        <w:tab/>
      </w:r>
    </w:p>
    <w:p w14:paraId="1F983CC0" w14:textId="77777777" w:rsidR="00B56B80" w:rsidRPr="00101862" w:rsidRDefault="00B56B80" w:rsidP="00101862">
      <w:pPr>
        <w:numPr>
          <w:ilvl w:val="0"/>
          <w:numId w:val="6"/>
        </w:numPr>
        <w:spacing w:after="0" w:line="240" w:lineRule="auto"/>
        <w:contextualSpacing/>
        <w:rPr>
          <w:rFonts w:ascii="Arial" w:hAnsi="Arial" w:cs="Arial"/>
          <w:color w:val="222222"/>
          <w:sz w:val="20"/>
          <w:szCs w:val="20"/>
          <w:shd w:val="clear" w:color="auto" w:fill="FFFFFF"/>
        </w:rPr>
      </w:pPr>
      <w:r w:rsidRPr="00101862">
        <w:rPr>
          <w:rFonts w:ascii="Arial" w:hAnsi="Arial" w:cs="Arial"/>
          <w:color w:val="222222"/>
          <w:sz w:val="20"/>
          <w:szCs w:val="20"/>
          <w:shd w:val="clear" w:color="auto" w:fill="FFFFFF"/>
        </w:rPr>
        <w:t>Grogan, John, Labour 22 November 2017 Primary Sponsor</w:t>
      </w:r>
    </w:p>
    <w:p w14:paraId="2E5F5749" w14:textId="77777777" w:rsidR="00B56B80" w:rsidRPr="00101862" w:rsidRDefault="00B56B80" w:rsidP="00101862">
      <w:pPr>
        <w:numPr>
          <w:ilvl w:val="0"/>
          <w:numId w:val="6"/>
        </w:numPr>
        <w:spacing w:after="0" w:line="240" w:lineRule="auto"/>
        <w:contextualSpacing/>
        <w:rPr>
          <w:rFonts w:ascii="Arial" w:hAnsi="Arial" w:cs="Arial"/>
          <w:color w:val="222222"/>
          <w:sz w:val="20"/>
          <w:szCs w:val="20"/>
          <w:shd w:val="clear" w:color="auto" w:fill="FFFFFF"/>
        </w:rPr>
      </w:pPr>
      <w:r w:rsidRPr="00101862">
        <w:rPr>
          <w:rFonts w:ascii="Arial" w:hAnsi="Arial" w:cs="Arial"/>
          <w:color w:val="222222"/>
          <w:sz w:val="20"/>
          <w:szCs w:val="20"/>
          <w:shd w:val="clear" w:color="auto" w:fill="FFFFFF"/>
        </w:rPr>
        <w:t>Lucas, Caroline, Green Party</w:t>
      </w:r>
    </w:p>
    <w:p w14:paraId="1AA45494" w14:textId="77777777" w:rsidR="00B56B80" w:rsidRPr="00101862" w:rsidRDefault="00B56B80" w:rsidP="00101862">
      <w:pPr>
        <w:numPr>
          <w:ilvl w:val="0"/>
          <w:numId w:val="6"/>
        </w:numPr>
        <w:spacing w:after="0" w:line="240" w:lineRule="auto"/>
        <w:contextualSpacing/>
        <w:rPr>
          <w:rFonts w:ascii="Arial" w:hAnsi="Arial" w:cs="Arial"/>
          <w:color w:val="222222"/>
          <w:sz w:val="20"/>
          <w:szCs w:val="20"/>
          <w:shd w:val="clear" w:color="auto" w:fill="FFFFFF"/>
        </w:rPr>
      </w:pPr>
      <w:r w:rsidRPr="00101862">
        <w:rPr>
          <w:rFonts w:ascii="Arial" w:hAnsi="Arial" w:cs="Arial"/>
          <w:color w:val="222222"/>
          <w:sz w:val="20"/>
          <w:szCs w:val="20"/>
          <w:shd w:val="clear" w:color="auto" w:fill="FFFFFF"/>
        </w:rPr>
        <w:t>Davies, Philip, Conservative</w:t>
      </w:r>
    </w:p>
    <w:p w14:paraId="2D4D6910" w14:textId="77777777" w:rsidR="00B56B80" w:rsidRPr="00101862" w:rsidRDefault="00B56B80" w:rsidP="00101862">
      <w:pPr>
        <w:numPr>
          <w:ilvl w:val="0"/>
          <w:numId w:val="6"/>
        </w:numPr>
        <w:spacing w:after="0" w:line="240" w:lineRule="auto"/>
        <w:contextualSpacing/>
        <w:rPr>
          <w:rFonts w:ascii="Arial" w:hAnsi="Arial" w:cs="Arial"/>
          <w:color w:val="222222"/>
          <w:sz w:val="20"/>
          <w:szCs w:val="20"/>
          <w:shd w:val="clear" w:color="auto" w:fill="FFFFFF"/>
        </w:rPr>
      </w:pPr>
      <w:r w:rsidRPr="00101862">
        <w:rPr>
          <w:rFonts w:ascii="Arial" w:hAnsi="Arial" w:cs="Arial"/>
          <w:color w:val="222222"/>
          <w:sz w:val="20"/>
          <w:szCs w:val="20"/>
          <w:shd w:val="clear" w:color="auto" w:fill="FFFFFF"/>
        </w:rPr>
        <w:t xml:space="preserve">Hodgson, </w:t>
      </w:r>
      <w:proofErr w:type="spellStart"/>
      <w:r w:rsidRPr="00101862">
        <w:rPr>
          <w:rFonts w:ascii="Arial" w:hAnsi="Arial" w:cs="Arial"/>
          <w:color w:val="222222"/>
          <w:sz w:val="20"/>
          <w:szCs w:val="20"/>
          <w:shd w:val="clear" w:color="auto" w:fill="FFFFFF"/>
        </w:rPr>
        <w:t>Mrs</w:t>
      </w:r>
      <w:proofErr w:type="spellEnd"/>
      <w:r w:rsidRPr="00101862">
        <w:rPr>
          <w:rFonts w:ascii="Arial" w:hAnsi="Arial" w:cs="Arial"/>
          <w:color w:val="222222"/>
          <w:sz w:val="20"/>
          <w:szCs w:val="20"/>
          <w:shd w:val="clear" w:color="auto" w:fill="FFFFFF"/>
        </w:rPr>
        <w:t xml:space="preserve"> Sharon, Labour</w:t>
      </w:r>
      <w:bookmarkStart w:id="1" w:name="_GoBack"/>
      <w:bookmarkEnd w:id="1"/>
    </w:p>
    <w:p w14:paraId="0DC4669A" w14:textId="77777777" w:rsidR="00B56B80" w:rsidRPr="00101862" w:rsidRDefault="00B56B80" w:rsidP="00101862">
      <w:pPr>
        <w:numPr>
          <w:ilvl w:val="0"/>
          <w:numId w:val="6"/>
        </w:numPr>
        <w:spacing w:after="0" w:line="240" w:lineRule="auto"/>
        <w:contextualSpacing/>
        <w:rPr>
          <w:rFonts w:ascii="Arial" w:hAnsi="Arial" w:cs="Arial"/>
          <w:color w:val="222222"/>
          <w:sz w:val="20"/>
          <w:szCs w:val="20"/>
          <w:shd w:val="clear" w:color="auto" w:fill="FFFFFF"/>
        </w:rPr>
      </w:pPr>
      <w:r w:rsidRPr="00101862">
        <w:rPr>
          <w:rFonts w:ascii="Arial" w:hAnsi="Arial" w:cs="Arial"/>
          <w:color w:val="222222"/>
          <w:sz w:val="20"/>
          <w:szCs w:val="20"/>
          <w:shd w:val="clear" w:color="auto" w:fill="FFFFFF"/>
        </w:rPr>
        <w:t>Shannon, Jim, Democratic Unionist Party</w:t>
      </w:r>
    </w:p>
    <w:p w14:paraId="42A0E8FA" w14:textId="77777777" w:rsidR="00B56B80" w:rsidRPr="00101862" w:rsidRDefault="00B56B80" w:rsidP="00101862">
      <w:pPr>
        <w:numPr>
          <w:ilvl w:val="0"/>
          <w:numId w:val="6"/>
        </w:numPr>
        <w:spacing w:after="0" w:line="240" w:lineRule="auto"/>
        <w:contextualSpacing/>
        <w:rPr>
          <w:rFonts w:ascii="Arial" w:hAnsi="Arial" w:cs="Arial"/>
          <w:color w:val="222222"/>
          <w:sz w:val="20"/>
          <w:szCs w:val="20"/>
          <w:shd w:val="clear" w:color="auto" w:fill="FFFFFF"/>
        </w:rPr>
      </w:pPr>
      <w:proofErr w:type="spellStart"/>
      <w:r w:rsidRPr="00101862">
        <w:rPr>
          <w:rFonts w:ascii="Arial" w:hAnsi="Arial" w:cs="Arial"/>
          <w:color w:val="222222"/>
          <w:sz w:val="20"/>
          <w:szCs w:val="20"/>
          <w:shd w:val="clear" w:color="auto" w:fill="FFFFFF"/>
        </w:rPr>
        <w:t>Godsiff</w:t>
      </w:r>
      <w:proofErr w:type="spellEnd"/>
      <w:r w:rsidRPr="00101862">
        <w:rPr>
          <w:rFonts w:ascii="Arial" w:hAnsi="Arial" w:cs="Arial"/>
          <w:color w:val="222222"/>
          <w:sz w:val="20"/>
          <w:szCs w:val="20"/>
          <w:shd w:val="clear" w:color="auto" w:fill="FFFFFF"/>
        </w:rPr>
        <w:t>, Mr Roger, Labour</w:t>
      </w:r>
    </w:p>
    <w:p w14:paraId="12B1EA11" w14:textId="77777777" w:rsidR="00C524A9" w:rsidRPr="00101862" w:rsidRDefault="00C524A9" w:rsidP="00B56B80">
      <w:pPr>
        <w:shd w:val="clear" w:color="auto" w:fill="FFFFFF"/>
        <w:spacing w:after="0" w:line="240" w:lineRule="auto"/>
        <w:rPr>
          <w:rFonts w:ascii="Arial" w:eastAsia="Times New Roman" w:hAnsi="Arial" w:cs="Arial"/>
          <w:bCs/>
          <w:color w:val="222222"/>
          <w:sz w:val="20"/>
          <w:szCs w:val="20"/>
          <w:lang w:val="en-GB" w:eastAsia="en-GB"/>
        </w:rPr>
      </w:pPr>
    </w:p>
    <w:p w14:paraId="290AD023" w14:textId="50FA9D55" w:rsidR="00B56B80" w:rsidRPr="00101862" w:rsidRDefault="00AA4656" w:rsidP="00B56B80">
      <w:pPr>
        <w:shd w:val="clear" w:color="auto" w:fill="FFFFFF"/>
        <w:spacing w:after="0" w:line="240" w:lineRule="auto"/>
        <w:rPr>
          <w:rFonts w:ascii="Arial" w:eastAsia="Times New Roman" w:hAnsi="Arial" w:cs="Arial"/>
          <w:b/>
          <w:bCs/>
          <w:color w:val="222222"/>
          <w:sz w:val="20"/>
          <w:szCs w:val="20"/>
          <w:lang w:val="en-GB" w:eastAsia="en-GB"/>
        </w:rPr>
      </w:pPr>
      <w:r w:rsidRPr="00101862">
        <w:rPr>
          <w:rFonts w:ascii="Arial" w:eastAsia="Times New Roman" w:hAnsi="Arial" w:cs="Arial"/>
          <w:b/>
          <w:bCs/>
          <w:color w:val="222222"/>
          <w:sz w:val="20"/>
          <w:szCs w:val="20"/>
          <w:lang w:val="en-GB" w:eastAsia="en-GB"/>
        </w:rPr>
        <w:t xml:space="preserve">UPDATE: FROM UNITED KINGDOM WITHOUT INCINERATION NETWORK </w:t>
      </w:r>
      <w:r w:rsidR="00B56B80" w:rsidRPr="00101862">
        <w:rPr>
          <w:rFonts w:ascii="Arial" w:eastAsia="Times New Roman" w:hAnsi="Arial" w:cs="Arial"/>
          <w:b/>
          <w:bCs/>
          <w:color w:val="222222"/>
          <w:sz w:val="20"/>
          <w:szCs w:val="20"/>
          <w:lang w:val="en-GB" w:eastAsia="en-GB"/>
        </w:rPr>
        <w:t>(UKWIN) 29.1.19</w:t>
      </w:r>
    </w:p>
    <w:p w14:paraId="3E05E106" w14:textId="77777777" w:rsidR="00C524A9" w:rsidRPr="00101862" w:rsidRDefault="00C524A9" w:rsidP="00B56B80">
      <w:pPr>
        <w:shd w:val="clear" w:color="auto" w:fill="FFFFFF"/>
        <w:spacing w:after="0" w:line="240" w:lineRule="auto"/>
        <w:rPr>
          <w:rFonts w:ascii="Arial" w:eastAsia="Times New Roman" w:hAnsi="Arial" w:cs="Arial"/>
          <w:b/>
          <w:color w:val="222222"/>
          <w:sz w:val="16"/>
          <w:szCs w:val="16"/>
          <w:lang w:val="en-GB" w:eastAsia="en-GB"/>
        </w:rPr>
      </w:pPr>
    </w:p>
    <w:p w14:paraId="1EDF8BA2" w14:textId="77777777" w:rsidR="00B56B80" w:rsidRPr="00101862" w:rsidRDefault="00B56B80" w:rsidP="00C524A9">
      <w:pPr>
        <w:numPr>
          <w:ilvl w:val="0"/>
          <w:numId w:val="5"/>
        </w:numPr>
        <w:shd w:val="clear" w:color="auto" w:fill="FFFFFF"/>
        <w:spacing w:after="0" w:line="240" w:lineRule="auto"/>
        <w:ind w:left="426" w:hanging="284"/>
        <w:rPr>
          <w:rFonts w:ascii="Arial" w:eastAsia="Times New Roman" w:hAnsi="Arial" w:cs="Arial"/>
          <w:color w:val="222222"/>
          <w:sz w:val="20"/>
          <w:szCs w:val="20"/>
          <w:lang w:val="en-GB" w:eastAsia="en-GB"/>
        </w:rPr>
      </w:pPr>
      <w:r w:rsidRPr="00101862">
        <w:rPr>
          <w:rFonts w:ascii="Arial" w:eastAsia="Times New Roman" w:hAnsi="Arial" w:cs="Arial"/>
          <w:color w:val="222222"/>
          <w:sz w:val="20"/>
          <w:szCs w:val="20"/>
          <w:lang w:val="en-GB" w:eastAsia="en-GB"/>
        </w:rPr>
        <w:t>Early Day Motion 581, which calls for a moratorium on new waste incineration capacity, was signed by 19 MPs including at least one member of every political party active in Westminster.</w:t>
      </w:r>
    </w:p>
    <w:p w14:paraId="5DC09D65" w14:textId="31AA198E" w:rsidR="006B0597" w:rsidRPr="00101862" w:rsidRDefault="00B56B80" w:rsidP="006B0597">
      <w:pPr>
        <w:numPr>
          <w:ilvl w:val="0"/>
          <w:numId w:val="5"/>
        </w:numPr>
        <w:shd w:val="clear" w:color="auto" w:fill="FFFFFF"/>
        <w:spacing w:before="120" w:after="0" w:line="240" w:lineRule="auto"/>
        <w:ind w:left="426" w:hanging="284"/>
        <w:rPr>
          <w:rFonts w:ascii="Arial" w:eastAsia="Times New Roman" w:hAnsi="Arial" w:cs="Arial"/>
          <w:color w:val="222222"/>
          <w:sz w:val="20"/>
          <w:szCs w:val="20"/>
          <w:lang w:val="en-GB" w:eastAsia="en-GB"/>
        </w:rPr>
      </w:pPr>
      <w:r w:rsidRPr="00101862">
        <w:rPr>
          <w:rFonts w:ascii="Arial" w:eastAsia="Times New Roman" w:hAnsi="Arial" w:cs="Arial"/>
          <w:color w:val="222222"/>
          <w:sz w:val="20"/>
          <w:szCs w:val="20"/>
          <w:lang w:val="en-GB" w:eastAsia="en-GB"/>
        </w:rPr>
        <w:t xml:space="preserve">In support of the EDM UKWIN produced </w:t>
      </w:r>
      <w:proofErr w:type="gramStart"/>
      <w:r w:rsidRPr="00101862">
        <w:rPr>
          <w:rFonts w:ascii="Arial" w:eastAsia="Times New Roman" w:hAnsi="Arial" w:cs="Arial"/>
          <w:color w:val="222222"/>
          <w:sz w:val="20"/>
          <w:szCs w:val="20"/>
          <w:lang w:val="en-GB" w:eastAsia="en-GB"/>
        </w:rPr>
        <w:t>a number of</w:t>
      </w:r>
      <w:proofErr w:type="gramEnd"/>
      <w:r w:rsidRPr="00101862">
        <w:rPr>
          <w:rFonts w:ascii="Arial" w:eastAsia="Times New Roman" w:hAnsi="Arial" w:cs="Arial"/>
          <w:color w:val="222222"/>
          <w:sz w:val="20"/>
          <w:szCs w:val="20"/>
          <w:lang w:val="en-GB" w:eastAsia="en-GB"/>
        </w:rPr>
        <w:t xml:space="preserve"> supporting briefings including:</w:t>
      </w:r>
    </w:p>
    <w:p w14:paraId="74A71091" w14:textId="77777777" w:rsidR="00B56B80" w:rsidRPr="00101862" w:rsidRDefault="00B56B80" w:rsidP="006B0597">
      <w:pPr>
        <w:numPr>
          <w:ilvl w:val="1"/>
          <w:numId w:val="5"/>
        </w:numPr>
        <w:shd w:val="clear" w:color="auto" w:fill="FFFFFF"/>
        <w:spacing w:before="120" w:after="100" w:afterAutospacing="1" w:line="240" w:lineRule="auto"/>
        <w:ind w:left="993" w:hanging="284"/>
        <w:rPr>
          <w:rFonts w:ascii="Arial" w:eastAsia="Times New Roman" w:hAnsi="Arial" w:cs="Arial"/>
          <w:color w:val="0070C0"/>
          <w:sz w:val="20"/>
          <w:szCs w:val="20"/>
          <w:lang w:val="en-GB" w:eastAsia="en-GB"/>
        </w:rPr>
      </w:pPr>
      <w:r w:rsidRPr="00101862">
        <w:rPr>
          <w:rFonts w:ascii="Arial" w:eastAsia="Times New Roman" w:hAnsi="Arial" w:cs="Arial"/>
          <w:color w:val="222222"/>
          <w:sz w:val="20"/>
          <w:szCs w:val="20"/>
          <w:lang w:val="en-GB" w:eastAsia="en-GB"/>
        </w:rPr>
        <w:t>'Incineration overcapacity' - </w:t>
      </w:r>
      <w:hyperlink r:id="rId10" w:history="1">
        <w:r w:rsidRPr="00101862">
          <w:rPr>
            <w:rFonts w:ascii="Arial" w:eastAsia="Times New Roman" w:hAnsi="Arial" w:cs="Arial"/>
            <w:color w:val="0070C0"/>
            <w:sz w:val="20"/>
            <w:szCs w:val="20"/>
            <w:lang w:val="en-GB" w:eastAsia="en-GB"/>
          </w:rPr>
          <w:t>http://ukwin.org.uk/btb/BtB_Incineration_Overcapacity.pdf</w:t>
        </w:r>
      </w:hyperlink>
    </w:p>
    <w:p w14:paraId="4833881B" w14:textId="77777777" w:rsidR="00B56B80" w:rsidRPr="00101862" w:rsidRDefault="00B56B80" w:rsidP="006B0597">
      <w:pPr>
        <w:numPr>
          <w:ilvl w:val="1"/>
          <w:numId w:val="5"/>
        </w:numPr>
        <w:shd w:val="clear" w:color="auto" w:fill="FFFFFF"/>
        <w:spacing w:before="120" w:after="100" w:afterAutospacing="1" w:line="240" w:lineRule="auto"/>
        <w:ind w:left="993" w:hanging="284"/>
        <w:rPr>
          <w:rFonts w:ascii="Arial" w:eastAsia="Times New Roman" w:hAnsi="Arial" w:cs="Arial"/>
          <w:color w:val="0070C0"/>
          <w:sz w:val="20"/>
          <w:szCs w:val="20"/>
          <w:lang w:val="en-GB" w:eastAsia="en-GB"/>
        </w:rPr>
      </w:pPr>
      <w:r w:rsidRPr="00101862">
        <w:rPr>
          <w:rFonts w:ascii="Arial" w:eastAsia="Times New Roman" w:hAnsi="Arial" w:cs="Arial"/>
          <w:color w:val="222222"/>
          <w:sz w:val="20"/>
          <w:szCs w:val="20"/>
          <w:lang w:val="en-GB" w:eastAsia="en-GB"/>
        </w:rPr>
        <w:t>'How incineration harms recycling' - </w:t>
      </w:r>
      <w:hyperlink r:id="rId11" w:tgtFrame="_blank" w:history="1">
        <w:r w:rsidRPr="00101862">
          <w:rPr>
            <w:rFonts w:ascii="Arial" w:eastAsia="Times New Roman" w:hAnsi="Arial" w:cs="Arial"/>
            <w:color w:val="0070C0"/>
            <w:sz w:val="20"/>
            <w:szCs w:val="20"/>
            <w:lang w:val="en-GB" w:eastAsia="en-GB"/>
          </w:rPr>
          <w:t>http://ukwin.org.uk/btb/BtB_Incineration_Harms_Recycling.pdf</w:t>
        </w:r>
      </w:hyperlink>
    </w:p>
    <w:p w14:paraId="7BF95BBB" w14:textId="77777777" w:rsidR="00B56B80" w:rsidRPr="00101862" w:rsidRDefault="00B56B80" w:rsidP="006B0597">
      <w:pPr>
        <w:numPr>
          <w:ilvl w:val="1"/>
          <w:numId w:val="5"/>
        </w:numPr>
        <w:shd w:val="clear" w:color="auto" w:fill="FFFFFF"/>
        <w:spacing w:before="120" w:after="100" w:afterAutospacing="1" w:line="240" w:lineRule="auto"/>
        <w:ind w:left="993" w:hanging="284"/>
        <w:rPr>
          <w:rFonts w:ascii="Arial" w:eastAsia="Times New Roman" w:hAnsi="Arial" w:cs="Arial"/>
          <w:color w:val="222222"/>
          <w:sz w:val="20"/>
          <w:szCs w:val="20"/>
          <w:lang w:val="en-GB" w:eastAsia="en-GB"/>
        </w:rPr>
      </w:pPr>
      <w:r w:rsidRPr="00101862">
        <w:rPr>
          <w:rFonts w:ascii="Arial" w:eastAsia="Times New Roman" w:hAnsi="Arial" w:cs="Arial"/>
          <w:color w:val="222222"/>
          <w:sz w:val="20"/>
          <w:szCs w:val="20"/>
          <w:lang w:val="en-GB" w:eastAsia="en-GB"/>
        </w:rPr>
        <w:t>'How councils can improve their recycling rates' -</w:t>
      </w:r>
      <w:r w:rsidRPr="00101862">
        <w:rPr>
          <w:rFonts w:ascii="Arial" w:eastAsia="Times New Roman" w:hAnsi="Arial" w:cs="Arial"/>
          <w:color w:val="0070C0"/>
          <w:sz w:val="20"/>
          <w:szCs w:val="20"/>
          <w:lang w:val="en-GB" w:eastAsia="en-GB"/>
        </w:rPr>
        <w:t> </w:t>
      </w:r>
      <w:hyperlink r:id="rId12" w:tgtFrame="_blank" w:history="1">
        <w:r w:rsidRPr="00101862">
          <w:rPr>
            <w:rFonts w:ascii="Arial" w:eastAsia="Times New Roman" w:hAnsi="Arial" w:cs="Arial"/>
            <w:color w:val="0070C0"/>
            <w:sz w:val="20"/>
            <w:szCs w:val="20"/>
            <w:lang w:val="en-GB" w:eastAsia="en-GB"/>
          </w:rPr>
          <w:t>http://ukwin.org.uk/btb/BtB_How_to_Increase_Recycling.pdf</w:t>
        </w:r>
      </w:hyperlink>
    </w:p>
    <w:p w14:paraId="284112AA" w14:textId="77777777" w:rsidR="00B56B80" w:rsidRPr="00101862" w:rsidRDefault="00B56B80" w:rsidP="006B0597">
      <w:pPr>
        <w:numPr>
          <w:ilvl w:val="1"/>
          <w:numId w:val="5"/>
        </w:numPr>
        <w:shd w:val="clear" w:color="auto" w:fill="FFFFFF"/>
        <w:spacing w:before="120" w:after="0" w:line="240" w:lineRule="auto"/>
        <w:ind w:left="993" w:hanging="284"/>
        <w:rPr>
          <w:rFonts w:ascii="Arial" w:eastAsia="Times New Roman" w:hAnsi="Arial" w:cs="Arial"/>
          <w:color w:val="222222"/>
          <w:sz w:val="20"/>
          <w:szCs w:val="20"/>
          <w:lang w:val="en-GB" w:eastAsia="en-GB"/>
        </w:rPr>
      </w:pPr>
      <w:r w:rsidRPr="00101862">
        <w:rPr>
          <w:rFonts w:ascii="Arial" w:eastAsia="Times New Roman" w:hAnsi="Arial" w:cs="Arial"/>
          <w:color w:val="222222"/>
          <w:sz w:val="20"/>
          <w:szCs w:val="20"/>
          <w:lang w:val="en-GB" w:eastAsia="en-GB"/>
        </w:rPr>
        <w:t xml:space="preserve">‘Bin the burners! Removing barriers to a circular economy’  </w:t>
      </w:r>
    </w:p>
    <w:p w14:paraId="6375D5CD" w14:textId="77777777" w:rsidR="00B56B80" w:rsidRPr="00101862" w:rsidRDefault="00B56B80" w:rsidP="00B56B80">
      <w:pPr>
        <w:shd w:val="clear" w:color="auto" w:fill="FFFFFF"/>
        <w:spacing w:after="0" w:line="240" w:lineRule="auto"/>
        <w:ind w:left="992"/>
        <w:rPr>
          <w:rFonts w:ascii="Arial" w:eastAsia="Times New Roman" w:hAnsi="Arial" w:cs="Arial"/>
          <w:color w:val="222222"/>
          <w:sz w:val="20"/>
          <w:szCs w:val="20"/>
          <w:lang w:val="en-GB" w:eastAsia="en-GB"/>
        </w:rPr>
      </w:pPr>
      <w:r w:rsidRPr="00101862">
        <w:rPr>
          <w:rFonts w:ascii="Arial" w:eastAsia="Times New Roman" w:hAnsi="Arial" w:cs="Arial"/>
          <w:color w:val="222222"/>
          <w:sz w:val="20"/>
          <w:szCs w:val="20"/>
          <w:lang w:val="en-GB" w:eastAsia="en-GB"/>
        </w:rPr>
        <w:t xml:space="preserve">- </w:t>
      </w:r>
      <w:hyperlink r:id="rId13" w:history="1">
        <w:r w:rsidRPr="00101862">
          <w:rPr>
            <w:rFonts w:ascii="Arial" w:eastAsia="Times New Roman" w:hAnsi="Arial" w:cs="Arial"/>
            <w:color w:val="0070C0"/>
            <w:sz w:val="20"/>
            <w:szCs w:val="20"/>
            <w:lang w:val="en-GB" w:eastAsia="en-GB"/>
          </w:rPr>
          <w:t>http://ukwin.org.uk/btb/BtB_Supporting_Info_July_2018.pdf</w:t>
        </w:r>
      </w:hyperlink>
      <w:r w:rsidRPr="00101862">
        <w:rPr>
          <w:rFonts w:ascii="Arial" w:eastAsia="Times New Roman" w:hAnsi="Arial" w:cs="Arial"/>
          <w:color w:val="0070C0"/>
          <w:sz w:val="20"/>
          <w:szCs w:val="20"/>
          <w:lang w:val="en-GB" w:eastAsia="en-GB"/>
        </w:rPr>
        <w:t xml:space="preserve"> </w:t>
      </w:r>
    </w:p>
    <w:p w14:paraId="3A9815B4" w14:textId="74163CED" w:rsidR="00B56B80" w:rsidRPr="00B56B80" w:rsidRDefault="00B56B80" w:rsidP="00C524A9">
      <w:pPr>
        <w:numPr>
          <w:ilvl w:val="0"/>
          <w:numId w:val="5"/>
        </w:numPr>
        <w:shd w:val="clear" w:color="auto" w:fill="FFFFFF"/>
        <w:spacing w:before="120" w:after="0" w:line="240" w:lineRule="auto"/>
        <w:ind w:left="426" w:hanging="284"/>
        <w:rPr>
          <w:rFonts w:ascii="Arial" w:eastAsia="Times New Roman" w:hAnsi="Arial" w:cs="Arial"/>
          <w:color w:val="222222"/>
          <w:sz w:val="20"/>
          <w:szCs w:val="20"/>
          <w:lang w:val="en-GB" w:eastAsia="en-GB"/>
        </w:rPr>
      </w:pPr>
      <w:r w:rsidRPr="00101862">
        <w:rPr>
          <w:rFonts w:ascii="Arial" w:eastAsia="Times New Roman" w:hAnsi="Arial" w:cs="Arial"/>
          <w:color w:val="222222"/>
          <w:sz w:val="20"/>
          <w:szCs w:val="20"/>
          <w:lang w:val="en-GB" w:eastAsia="en-GB"/>
        </w:rPr>
        <w:t>Subsequent to the EDM the Government released their Resources and Waste Strategy, which did not include a moratorium on</w:t>
      </w:r>
      <w:r w:rsidRPr="00B56B80">
        <w:rPr>
          <w:rFonts w:ascii="Arial" w:eastAsia="Times New Roman" w:hAnsi="Arial" w:cs="Arial"/>
          <w:color w:val="222222"/>
          <w:sz w:val="20"/>
          <w:szCs w:val="20"/>
          <w:lang w:val="en-GB" w:eastAsia="en-GB"/>
        </w:rPr>
        <w:t xml:space="preserve"> new waste incineration </w:t>
      </w:r>
      <w:r w:rsidR="006B0597" w:rsidRPr="00B56B80">
        <w:rPr>
          <w:rFonts w:ascii="Arial" w:eastAsia="Times New Roman" w:hAnsi="Arial" w:cs="Arial"/>
          <w:color w:val="222222"/>
          <w:sz w:val="20"/>
          <w:szCs w:val="20"/>
          <w:lang w:val="en-GB" w:eastAsia="en-GB"/>
        </w:rPr>
        <w:t>capacity,</w:t>
      </w:r>
      <w:r w:rsidRPr="00B56B80">
        <w:rPr>
          <w:rFonts w:ascii="Arial" w:eastAsia="Times New Roman" w:hAnsi="Arial" w:cs="Arial"/>
          <w:color w:val="222222"/>
          <w:sz w:val="20"/>
          <w:szCs w:val="20"/>
          <w:lang w:val="en-GB" w:eastAsia="en-GB"/>
        </w:rPr>
        <w:t xml:space="preserve"> but which did:</w:t>
      </w:r>
    </w:p>
    <w:p w14:paraId="77857A5F" w14:textId="77777777" w:rsidR="00B56B80" w:rsidRPr="00B56B80" w:rsidRDefault="00B56B80" w:rsidP="006B0597">
      <w:pPr>
        <w:numPr>
          <w:ilvl w:val="1"/>
          <w:numId w:val="5"/>
        </w:numPr>
        <w:shd w:val="clear" w:color="auto" w:fill="FFFFFF"/>
        <w:spacing w:before="120" w:after="100" w:afterAutospacing="1" w:line="240" w:lineRule="auto"/>
        <w:ind w:left="993" w:hanging="284"/>
        <w:rPr>
          <w:rFonts w:ascii="Arial" w:eastAsia="Times New Roman" w:hAnsi="Arial" w:cs="Arial"/>
          <w:color w:val="222222"/>
          <w:sz w:val="20"/>
          <w:szCs w:val="20"/>
          <w:lang w:val="en-GB" w:eastAsia="en-GB"/>
        </w:rPr>
      </w:pPr>
      <w:r w:rsidRPr="00B56B80">
        <w:rPr>
          <w:rFonts w:ascii="Arial" w:eastAsia="Times New Roman" w:hAnsi="Arial" w:cs="Arial"/>
          <w:color w:val="222222"/>
          <w:sz w:val="20"/>
          <w:szCs w:val="20"/>
          <w:lang w:val="en-GB" w:eastAsia="en-GB"/>
        </w:rPr>
        <w:t>Propose measures for separate collection of food waste and garden waste</w:t>
      </w:r>
    </w:p>
    <w:p w14:paraId="56B48280" w14:textId="77777777" w:rsidR="00B56B80" w:rsidRPr="00B56B80" w:rsidRDefault="00B56B80" w:rsidP="006B0597">
      <w:pPr>
        <w:numPr>
          <w:ilvl w:val="1"/>
          <w:numId w:val="5"/>
        </w:numPr>
        <w:shd w:val="clear" w:color="auto" w:fill="FFFFFF"/>
        <w:spacing w:before="120" w:after="100" w:afterAutospacing="1" w:line="240" w:lineRule="auto"/>
        <w:ind w:left="993" w:hanging="284"/>
        <w:rPr>
          <w:rFonts w:ascii="Arial" w:eastAsia="Times New Roman" w:hAnsi="Arial" w:cs="Arial"/>
          <w:color w:val="222222"/>
          <w:sz w:val="20"/>
          <w:szCs w:val="20"/>
          <w:lang w:val="en-GB" w:eastAsia="en-GB"/>
        </w:rPr>
      </w:pPr>
      <w:r w:rsidRPr="00B56B80">
        <w:rPr>
          <w:rFonts w:ascii="Arial" w:eastAsia="Times New Roman" w:hAnsi="Arial" w:cs="Arial"/>
          <w:color w:val="222222"/>
          <w:sz w:val="20"/>
          <w:szCs w:val="20"/>
          <w:lang w:val="en-GB" w:eastAsia="en-GB"/>
        </w:rPr>
        <w:t>Adopt a 65% recycling target</w:t>
      </w:r>
    </w:p>
    <w:p w14:paraId="65FF493B" w14:textId="77777777" w:rsidR="00B56B80" w:rsidRPr="00B56B80" w:rsidRDefault="00B56B80" w:rsidP="006B0597">
      <w:pPr>
        <w:numPr>
          <w:ilvl w:val="1"/>
          <w:numId w:val="5"/>
        </w:numPr>
        <w:shd w:val="clear" w:color="auto" w:fill="FFFFFF"/>
        <w:spacing w:before="120" w:after="100" w:afterAutospacing="1" w:line="240" w:lineRule="auto"/>
        <w:ind w:left="993" w:hanging="284"/>
        <w:rPr>
          <w:rFonts w:ascii="Arial" w:eastAsia="Times New Roman" w:hAnsi="Arial" w:cs="Arial"/>
          <w:color w:val="222222"/>
          <w:sz w:val="20"/>
          <w:szCs w:val="20"/>
          <w:lang w:val="en-GB" w:eastAsia="en-GB"/>
        </w:rPr>
      </w:pPr>
      <w:r w:rsidRPr="00B56B80">
        <w:rPr>
          <w:rFonts w:ascii="Arial" w:eastAsia="Times New Roman" w:hAnsi="Arial" w:cs="Arial"/>
          <w:color w:val="222222"/>
          <w:sz w:val="20"/>
          <w:szCs w:val="20"/>
          <w:lang w:val="en-GB" w:eastAsia="en-GB"/>
        </w:rPr>
        <w:t>Acknowledge that: "According to our internal analysis...significant additional residual waste energy recovery capacity such as incineration or advanced conversion technologies – above that already operating or planned to 2020 – would not necessarily be needed to meet an ambition of no more than 10%...</w:t>
      </w:r>
      <w:proofErr w:type="spellStart"/>
      <w:r w:rsidRPr="00B56B80">
        <w:rPr>
          <w:rFonts w:ascii="Arial" w:eastAsia="Times New Roman" w:hAnsi="Arial" w:cs="Arial"/>
          <w:color w:val="222222"/>
          <w:sz w:val="20"/>
          <w:szCs w:val="20"/>
          <w:lang w:val="en-GB" w:eastAsia="en-GB"/>
        </w:rPr>
        <w:t>Tolvik</w:t>
      </w:r>
      <w:proofErr w:type="spellEnd"/>
      <w:r w:rsidRPr="00B56B80">
        <w:rPr>
          <w:rFonts w:ascii="Arial" w:eastAsia="Times New Roman" w:hAnsi="Arial" w:cs="Arial"/>
          <w:color w:val="222222"/>
          <w:sz w:val="20"/>
          <w:szCs w:val="20"/>
          <w:lang w:val="en-GB" w:eastAsia="en-GB"/>
        </w:rPr>
        <w:t xml:space="preserve"> Consulting Ltd. carried out a similar assessment, bringing together existing reports around Energy from Waste, and concluded that there would not be a gap in incineration capacity in 2030, provided the 65% MSW recycling rate ambition was met..."</w:t>
      </w:r>
    </w:p>
    <w:p w14:paraId="1ADCE934" w14:textId="04227F83" w:rsidR="00F0182B" w:rsidRPr="00101862" w:rsidRDefault="00B56B80" w:rsidP="00101862">
      <w:pPr>
        <w:numPr>
          <w:ilvl w:val="0"/>
          <w:numId w:val="5"/>
        </w:numPr>
        <w:shd w:val="clear" w:color="auto" w:fill="FFFFFF"/>
        <w:spacing w:before="120" w:after="0" w:line="240" w:lineRule="auto"/>
        <w:ind w:left="426" w:hanging="284"/>
        <w:rPr>
          <w:rFonts w:ascii="Arial" w:hAnsi="Arial" w:cs="Arial"/>
          <w:sz w:val="20"/>
          <w:szCs w:val="20"/>
        </w:rPr>
      </w:pPr>
      <w:r w:rsidRPr="00B56B80">
        <w:rPr>
          <w:rFonts w:ascii="Arial" w:eastAsia="Times New Roman" w:hAnsi="Arial" w:cs="Arial"/>
          <w:color w:val="222222"/>
          <w:sz w:val="20"/>
          <w:szCs w:val="20"/>
          <w:lang w:val="en-GB" w:eastAsia="en-GB"/>
        </w:rPr>
        <w:t>UKWIN's report on the adverse climate change impacts of incineration</w:t>
      </w:r>
      <w:r w:rsidR="006B0597">
        <w:rPr>
          <w:rFonts w:ascii="Arial" w:eastAsia="Times New Roman" w:hAnsi="Arial" w:cs="Arial"/>
          <w:color w:val="222222"/>
          <w:sz w:val="20"/>
          <w:szCs w:val="20"/>
          <w:lang w:val="en-GB" w:eastAsia="en-GB"/>
        </w:rPr>
        <w:t>,</w:t>
      </w:r>
      <w:r w:rsidRPr="00B56B80">
        <w:rPr>
          <w:rFonts w:ascii="Arial" w:eastAsia="Times New Roman" w:hAnsi="Arial" w:cs="Arial"/>
          <w:color w:val="222222"/>
          <w:sz w:val="20"/>
          <w:szCs w:val="20"/>
          <w:lang w:val="en-GB" w:eastAsia="en-GB"/>
        </w:rPr>
        <w:t xml:space="preserve"> not only quantified the high climate change cost of incineration</w:t>
      </w:r>
      <w:r w:rsidR="006B0597">
        <w:rPr>
          <w:rFonts w:ascii="Arial" w:eastAsia="Times New Roman" w:hAnsi="Arial" w:cs="Arial"/>
          <w:color w:val="222222"/>
          <w:sz w:val="20"/>
          <w:szCs w:val="20"/>
          <w:lang w:val="en-GB" w:eastAsia="en-GB"/>
        </w:rPr>
        <w:t>,</w:t>
      </w:r>
      <w:r w:rsidRPr="00B56B80">
        <w:rPr>
          <w:rFonts w:ascii="Arial" w:eastAsia="Times New Roman" w:hAnsi="Arial" w:cs="Arial"/>
          <w:color w:val="222222"/>
          <w:sz w:val="20"/>
          <w:szCs w:val="20"/>
          <w:lang w:val="en-GB" w:eastAsia="en-GB"/>
        </w:rPr>
        <w:t xml:space="preserve"> but identified that a </w:t>
      </w:r>
      <w:r w:rsidRPr="00101862">
        <w:rPr>
          <w:rFonts w:ascii="Arial" w:eastAsia="Times New Roman" w:hAnsi="Arial" w:cs="Arial"/>
          <w:color w:val="222222"/>
          <w:sz w:val="20"/>
          <w:szCs w:val="20"/>
          <w:lang w:val="en-GB" w:eastAsia="en-GB"/>
        </w:rPr>
        <w:t>significant proportion of what is currently considered 'residual waste' is actually readily recyclable or compostable: </w:t>
      </w:r>
      <w:hyperlink r:id="rId14" w:tgtFrame="_blank" w:history="1">
        <w:r w:rsidRPr="00101862">
          <w:rPr>
            <w:rFonts w:ascii="Arial" w:eastAsia="Times New Roman" w:hAnsi="Arial" w:cs="Arial"/>
            <w:color w:val="0070C0"/>
            <w:sz w:val="20"/>
            <w:szCs w:val="20"/>
            <w:lang w:val="en-GB" w:eastAsia="en-GB"/>
          </w:rPr>
          <w:t>http://ukwin.org.uk/climate</w:t>
        </w:r>
      </w:hyperlink>
    </w:p>
    <w:p w14:paraId="739AE8E4" w14:textId="77777777" w:rsidR="00101862" w:rsidRDefault="00101862" w:rsidP="00101862">
      <w:pPr>
        <w:spacing w:after="0" w:line="240" w:lineRule="auto"/>
        <w:rPr>
          <w:rFonts w:ascii="Arial" w:hAnsi="Arial" w:cs="Arial"/>
          <w:b/>
          <w:sz w:val="20"/>
          <w:szCs w:val="20"/>
        </w:rPr>
      </w:pPr>
    </w:p>
    <w:p w14:paraId="5151754D" w14:textId="223823B4" w:rsidR="00101862" w:rsidRDefault="00101862" w:rsidP="00101862">
      <w:pPr>
        <w:spacing w:after="0" w:line="240" w:lineRule="auto"/>
        <w:rPr>
          <w:rFonts w:ascii="Arial" w:hAnsi="Arial" w:cs="Arial"/>
          <w:b/>
          <w:sz w:val="20"/>
          <w:szCs w:val="20"/>
        </w:rPr>
      </w:pPr>
      <w:r w:rsidRPr="005E6FB2">
        <w:rPr>
          <w:rFonts w:ascii="Arial" w:hAnsi="Arial" w:cs="Arial"/>
          <w:b/>
          <w:sz w:val="20"/>
          <w:szCs w:val="20"/>
        </w:rPr>
        <w:t>FURTHER INFORMATION</w:t>
      </w:r>
      <w:r>
        <w:rPr>
          <w:rFonts w:ascii="Arial" w:hAnsi="Arial" w:cs="Arial"/>
          <w:b/>
          <w:sz w:val="20"/>
          <w:szCs w:val="20"/>
        </w:rPr>
        <w:t>:</w:t>
      </w:r>
    </w:p>
    <w:p w14:paraId="5EBE63A4" w14:textId="77777777" w:rsidR="00101862" w:rsidRPr="00101862" w:rsidRDefault="00101862" w:rsidP="00101862">
      <w:pPr>
        <w:spacing w:after="0" w:line="240" w:lineRule="auto"/>
        <w:rPr>
          <w:rFonts w:ascii="Arial" w:hAnsi="Arial" w:cs="Arial"/>
          <w:b/>
          <w:sz w:val="16"/>
          <w:szCs w:val="16"/>
        </w:rPr>
      </w:pPr>
    </w:p>
    <w:p w14:paraId="590CF15D" w14:textId="77777777" w:rsidR="00101862" w:rsidRPr="00941296" w:rsidRDefault="00101862" w:rsidP="00101862">
      <w:pPr>
        <w:pStyle w:val="ListParagraph"/>
        <w:numPr>
          <w:ilvl w:val="0"/>
          <w:numId w:val="7"/>
        </w:numPr>
        <w:spacing w:after="0" w:line="240" w:lineRule="auto"/>
        <w:rPr>
          <w:rFonts w:ascii="Arial" w:hAnsi="Arial" w:cs="Arial"/>
          <w:b/>
          <w:sz w:val="20"/>
          <w:szCs w:val="20"/>
        </w:rPr>
      </w:pPr>
      <w:r w:rsidRPr="00941296">
        <w:rPr>
          <w:rFonts w:ascii="Arial" w:hAnsi="Arial" w:cs="Arial"/>
          <w:b/>
          <w:sz w:val="20"/>
          <w:szCs w:val="20"/>
        </w:rPr>
        <w:t>United Kingdom Without Incineration Network (UKWIN)</w:t>
      </w:r>
      <w:r>
        <w:rPr>
          <w:rFonts w:ascii="Arial" w:hAnsi="Arial" w:cs="Arial"/>
          <w:b/>
          <w:sz w:val="20"/>
          <w:szCs w:val="20"/>
        </w:rPr>
        <w:t xml:space="preserve"> – </w:t>
      </w:r>
      <w:r w:rsidRPr="00941296">
        <w:rPr>
          <w:rFonts w:ascii="Arial" w:hAnsi="Arial" w:cs="Arial"/>
          <w:sz w:val="20"/>
          <w:szCs w:val="20"/>
        </w:rPr>
        <w:t>happy to answer questions</w:t>
      </w:r>
    </w:p>
    <w:p w14:paraId="60945A4B" w14:textId="4AA6A8CF" w:rsidR="00101862" w:rsidRDefault="00101862" w:rsidP="00101862">
      <w:pPr>
        <w:pStyle w:val="ListParagraph"/>
        <w:spacing w:after="0" w:line="240" w:lineRule="auto"/>
        <w:rPr>
          <w:rFonts w:ascii="Arial" w:hAnsi="Arial" w:cs="Arial"/>
          <w:color w:val="000000"/>
          <w:sz w:val="20"/>
          <w:szCs w:val="20"/>
          <w:shd w:val="clear" w:color="auto" w:fill="FFFFFF"/>
        </w:rPr>
      </w:pPr>
      <w:r w:rsidRPr="00941296">
        <w:rPr>
          <w:rFonts w:ascii="Arial" w:hAnsi="Arial" w:cs="Arial"/>
          <w:color w:val="000000"/>
          <w:sz w:val="20"/>
          <w:szCs w:val="20"/>
          <w:shd w:val="clear" w:color="auto" w:fill="FFFFFF"/>
        </w:rPr>
        <w:t xml:space="preserve">Website: </w:t>
      </w:r>
      <w:hyperlink r:id="rId15" w:history="1">
        <w:r w:rsidRPr="00941296">
          <w:rPr>
            <w:rStyle w:val="Hyperlink"/>
            <w:rFonts w:ascii="Arial" w:hAnsi="Arial" w:cs="Arial"/>
            <w:sz w:val="20"/>
            <w:szCs w:val="20"/>
            <w:u w:val="none"/>
          </w:rPr>
          <w:t>ukwin.org.uk</w:t>
        </w:r>
      </w:hyperlink>
      <w:r w:rsidRPr="00941296">
        <w:rPr>
          <w:rStyle w:val="Hyperlink"/>
          <w:rFonts w:ascii="Arial" w:hAnsi="Arial" w:cs="Arial"/>
          <w:sz w:val="20"/>
          <w:szCs w:val="20"/>
          <w:u w:val="none"/>
        </w:rPr>
        <w:t xml:space="preserve">  </w:t>
      </w:r>
      <w:r w:rsidRPr="00941296">
        <w:rPr>
          <w:rFonts w:ascii="Arial" w:eastAsia="Times New Roman" w:hAnsi="Arial" w:cs="Arial"/>
          <w:color w:val="222222"/>
          <w:sz w:val="20"/>
          <w:szCs w:val="20"/>
          <w:shd w:val="clear" w:color="auto" w:fill="FFFFFF"/>
          <w:lang w:val="en-GB" w:eastAsia="en-GB"/>
        </w:rPr>
        <w:t xml:space="preserve">Email: </w:t>
      </w:r>
      <w:r w:rsidRPr="00941296">
        <w:rPr>
          <w:rFonts w:ascii="Arial" w:hAnsi="Arial" w:cs="Arial"/>
          <w:sz w:val="20"/>
          <w:szCs w:val="20"/>
        </w:rPr>
        <w:t xml:space="preserve">Shlomo Dowen </w:t>
      </w:r>
      <w:hyperlink r:id="rId16" w:history="1">
        <w:r w:rsidRPr="00941296">
          <w:rPr>
            <w:rFonts w:ascii="Arial" w:hAnsi="Arial" w:cs="Arial"/>
            <w:color w:val="0070C0"/>
            <w:sz w:val="20"/>
            <w:szCs w:val="20"/>
          </w:rPr>
          <w:t>shlomo.dowen@gmail.com</w:t>
        </w:r>
      </w:hyperlink>
      <w:r w:rsidRPr="00941296">
        <w:rPr>
          <w:rFonts w:ascii="Arial" w:hAnsi="Arial" w:cs="Arial"/>
          <w:color w:val="0070C0"/>
          <w:sz w:val="20"/>
          <w:szCs w:val="20"/>
        </w:rPr>
        <w:t xml:space="preserve"> </w:t>
      </w:r>
      <w:r w:rsidRPr="00941296">
        <w:rPr>
          <w:rFonts w:ascii="Arial" w:hAnsi="Arial" w:cs="Arial"/>
          <w:color w:val="000000" w:themeColor="text1"/>
          <w:sz w:val="20"/>
          <w:szCs w:val="20"/>
        </w:rPr>
        <w:t>P</w:t>
      </w:r>
      <w:r w:rsidRPr="00941296">
        <w:rPr>
          <w:rFonts w:ascii="Arial" w:hAnsi="Arial" w:cs="Arial"/>
          <w:color w:val="000000" w:themeColor="text1"/>
          <w:sz w:val="20"/>
          <w:szCs w:val="20"/>
          <w:shd w:val="clear" w:color="auto" w:fill="FFFFFF"/>
        </w:rPr>
        <w:t>hon</w:t>
      </w:r>
      <w:r w:rsidRPr="00941296">
        <w:rPr>
          <w:rFonts w:ascii="Arial" w:hAnsi="Arial" w:cs="Arial"/>
          <w:color w:val="000000"/>
          <w:sz w:val="20"/>
          <w:szCs w:val="20"/>
          <w:shd w:val="clear" w:color="auto" w:fill="FFFFFF"/>
        </w:rPr>
        <w:t xml:space="preserve">e: 01623 640134  </w:t>
      </w:r>
    </w:p>
    <w:p w14:paraId="76A6E875" w14:textId="77777777" w:rsidR="00101862" w:rsidRPr="00101862" w:rsidRDefault="00101862" w:rsidP="00101862">
      <w:pPr>
        <w:pStyle w:val="ListParagraph"/>
        <w:spacing w:after="0" w:line="240" w:lineRule="auto"/>
        <w:rPr>
          <w:rFonts w:ascii="Arial" w:hAnsi="Arial" w:cs="Arial"/>
          <w:color w:val="000000"/>
          <w:sz w:val="16"/>
          <w:szCs w:val="16"/>
          <w:shd w:val="clear" w:color="auto" w:fill="FFFFFF"/>
        </w:rPr>
      </w:pPr>
    </w:p>
    <w:p w14:paraId="0B1AF525" w14:textId="77777777" w:rsidR="00101862" w:rsidRPr="00941296" w:rsidRDefault="00101862" w:rsidP="00101862">
      <w:pPr>
        <w:pStyle w:val="ListParagraph"/>
        <w:numPr>
          <w:ilvl w:val="0"/>
          <w:numId w:val="7"/>
        </w:numPr>
        <w:spacing w:after="0" w:line="240" w:lineRule="auto"/>
        <w:rPr>
          <w:rFonts w:ascii="Arial" w:hAnsi="Arial" w:cs="Arial"/>
          <w:b/>
          <w:sz w:val="20"/>
          <w:szCs w:val="20"/>
        </w:rPr>
      </w:pPr>
      <w:r w:rsidRPr="00941296">
        <w:rPr>
          <w:rFonts w:ascii="Arial" w:hAnsi="Arial" w:cs="Arial"/>
          <w:b/>
          <w:sz w:val="20"/>
          <w:szCs w:val="20"/>
        </w:rPr>
        <w:t xml:space="preserve">No Incinerator 4 Horsham </w:t>
      </w:r>
    </w:p>
    <w:p w14:paraId="4ADD15CD" w14:textId="0A1BF848" w:rsidR="00F0182B" w:rsidRPr="006B0597" w:rsidRDefault="00101862" w:rsidP="00101862">
      <w:pPr>
        <w:pStyle w:val="ListParagraph"/>
        <w:spacing w:after="0" w:line="240" w:lineRule="auto"/>
        <w:rPr>
          <w:rFonts w:ascii="Arial" w:hAnsi="Arial" w:cs="Arial"/>
          <w:sz w:val="20"/>
          <w:szCs w:val="20"/>
        </w:rPr>
      </w:pPr>
      <w:r w:rsidRPr="00941296">
        <w:rPr>
          <w:rFonts w:ascii="Arial" w:hAnsi="Arial" w:cs="Arial"/>
          <w:color w:val="000000"/>
          <w:sz w:val="20"/>
          <w:szCs w:val="20"/>
          <w:shd w:val="clear" w:color="auto" w:fill="FFFFFF"/>
        </w:rPr>
        <w:t xml:space="preserve">Website: </w:t>
      </w:r>
      <w:hyperlink r:id="rId17" w:history="1">
        <w:r w:rsidRPr="00101862">
          <w:rPr>
            <w:rStyle w:val="Hyperlink"/>
            <w:rFonts w:ascii="Arial" w:hAnsi="Arial" w:cs="Arial"/>
            <w:sz w:val="20"/>
            <w:szCs w:val="20"/>
            <w:u w:val="none"/>
            <w:shd w:val="clear" w:color="auto" w:fill="FFFFFF"/>
          </w:rPr>
          <w:t>ni4h.org</w:t>
        </w:r>
      </w:hyperlink>
      <w:r w:rsidRPr="00101862">
        <w:rPr>
          <w:rFonts w:ascii="Arial" w:hAnsi="Arial" w:cs="Arial"/>
          <w:color w:val="000000"/>
          <w:sz w:val="20"/>
          <w:szCs w:val="20"/>
          <w:shd w:val="clear" w:color="auto" w:fill="FFFFFF"/>
        </w:rPr>
        <w:t xml:space="preserve">         </w:t>
      </w:r>
      <w:r w:rsidRPr="00101862">
        <w:rPr>
          <w:rFonts w:ascii="Arial" w:eastAsia="Times New Roman" w:hAnsi="Arial" w:cs="Arial"/>
          <w:color w:val="222222"/>
          <w:sz w:val="20"/>
          <w:szCs w:val="20"/>
          <w:shd w:val="clear" w:color="auto" w:fill="FFFFFF"/>
          <w:lang w:val="en-GB" w:eastAsia="en-GB"/>
        </w:rPr>
        <w:t>Email:</w:t>
      </w:r>
      <w:r w:rsidRPr="00101862">
        <w:rPr>
          <w:rFonts w:ascii="Arial" w:hAnsi="Arial" w:cs="Arial"/>
          <w:color w:val="0070C0"/>
          <w:sz w:val="20"/>
          <w:szCs w:val="20"/>
        </w:rPr>
        <w:t xml:space="preserve"> </w:t>
      </w:r>
      <w:hyperlink r:id="rId18" w:history="1">
        <w:r w:rsidRPr="00101862">
          <w:rPr>
            <w:rStyle w:val="Hyperlink"/>
            <w:rFonts w:ascii="Arial" w:hAnsi="Arial" w:cs="Arial"/>
            <w:sz w:val="20"/>
            <w:szCs w:val="20"/>
            <w:u w:val="none"/>
          </w:rPr>
          <w:t>NoIncinerator4Horsham@gmail.com</w:t>
        </w:r>
      </w:hyperlink>
      <w:r w:rsidRPr="00941296">
        <w:rPr>
          <w:rFonts w:ascii="Arial" w:hAnsi="Arial" w:cs="Arial"/>
          <w:color w:val="0070C0"/>
          <w:sz w:val="20"/>
          <w:szCs w:val="20"/>
        </w:rPr>
        <w:t xml:space="preserve">  </w:t>
      </w:r>
    </w:p>
    <w:sectPr w:rsidR="00F0182B" w:rsidRPr="006B0597" w:rsidSect="00AF7F23">
      <w:pgSz w:w="11907" w:h="16840" w:code="9"/>
      <w:pgMar w:top="567" w:right="1134"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26166" w14:textId="77777777" w:rsidR="006A016D" w:rsidRDefault="006A016D" w:rsidP="00F0182B">
      <w:pPr>
        <w:spacing w:after="0" w:line="240" w:lineRule="auto"/>
      </w:pPr>
      <w:r>
        <w:separator/>
      </w:r>
    </w:p>
  </w:endnote>
  <w:endnote w:type="continuationSeparator" w:id="0">
    <w:p w14:paraId="2A53B351" w14:textId="77777777" w:rsidR="006A016D" w:rsidRDefault="006A016D" w:rsidP="00F0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B151" w14:textId="77777777" w:rsidR="006A016D" w:rsidRDefault="006A016D" w:rsidP="00F0182B">
      <w:pPr>
        <w:spacing w:after="0" w:line="240" w:lineRule="auto"/>
      </w:pPr>
      <w:r>
        <w:separator/>
      </w:r>
    </w:p>
  </w:footnote>
  <w:footnote w:type="continuationSeparator" w:id="0">
    <w:p w14:paraId="2D9629E4" w14:textId="77777777" w:rsidR="006A016D" w:rsidRDefault="006A016D" w:rsidP="00F01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6F1"/>
    <w:multiLevelType w:val="hybridMultilevel"/>
    <w:tmpl w:val="807A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A766C"/>
    <w:multiLevelType w:val="hybridMultilevel"/>
    <w:tmpl w:val="AC34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82307"/>
    <w:multiLevelType w:val="hybridMultilevel"/>
    <w:tmpl w:val="FE605CD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4F85180"/>
    <w:multiLevelType w:val="hybridMultilevel"/>
    <w:tmpl w:val="D9D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D58E0"/>
    <w:multiLevelType w:val="hybridMultilevel"/>
    <w:tmpl w:val="8D98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D5948"/>
    <w:multiLevelType w:val="multilevel"/>
    <w:tmpl w:val="E72C0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F2CE6"/>
    <w:multiLevelType w:val="hybridMultilevel"/>
    <w:tmpl w:val="1B7C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93"/>
    <w:rsid w:val="00101862"/>
    <w:rsid w:val="00103F60"/>
    <w:rsid w:val="00147842"/>
    <w:rsid w:val="001E295F"/>
    <w:rsid w:val="002D14BD"/>
    <w:rsid w:val="0030471B"/>
    <w:rsid w:val="003E4D35"/>
    <w:rsid w:val="004E6FCC"/>
    <w:rsid w:val="00510D93"/>
    <w:rsid w:val="006A016D"/>
    <w:rsid w:val="006B0597"/>
    <w:rsid w:val="006B70F6"/>
    <w:rsid w:val="00990DC1"/>
    <w:rsid w:val="00A3140F"/>
    <w:rsid w:val="00A36DC2"/>
    <w:rsid w:val="00AA4656"/>
    <w:rsid w:val="00AF7F23"/>
    <w:rsid w:val="00B04EBD"/>
    <w:rsid w:val="00B125BA"/>
    <w:rsid w:val="00B56B80"/>
    <w:rsid w:val="00BA1297"/>
    <w:rsid w:val="00C524A9"/>
    <w:rsid w:val="00CD1875"/>
    <w:rsid w:val="00D63D74"/>
    <w:rsid w:val="00DA3006"/>
    <w:rsid w:val="00E8547B"/>
    <w:rsid w:val="00EA7968"/>
    <w:rsid w:val="00EC2701"/>
    <w:rsid w:val="00F0182B"/>
    <w:rsid w:val="00F8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DC8E"/>
  <w15:chartTrackingRefBased/>
  <w15:docId w15:val="{383720E5-4AAD-4F19-9CB3-5AEC56B6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D93"/>
    <w:rPr>
      <w:color w:val="0563C1" w:themeColor="hyperlink"/>
      <w:u w:val="single"/>
    </w:rPr>
  </w:style>
  <w:style w:type="character" w:styleId="UnresolvedMention">
    <w:name w:val="Unresolved Mention"/>
    <w:basedOn w:val="DefaultParagraphFont"/>
    <w:uiPriority w:val="99"/>
    <w:semiHidden/>
    <w:unhideWhenUsed/>
    <w:rsid w:val="00510D93"/>
    <w:rPr>
      <w:color w:val="605E5C"/>
      <w:shd w:val="clear" w:color="auto" w:fill="E1DFDD"/>
    </w:rPr>
  </w:style>
  <w:style w:type="paragraph" w:styleId="ListParagraph">
    <w:name w:val="List Paragraph"/>
    <w:basedOn w:val="Normal"/>
    <w:uiPriority w:val="34"/>
    <w:qFormat/>
    <w:rsid w:val="00CD1875"/>
    <w:pPr>
      <w:ind w:left="720"/>
      <w:contextualSpacing/>
    </w:pPr>
  </w:style>
  <w:style w:type="paragraph" w:styleId="Header">
    <w:name w:val="header"/>
    <w:basedOn w:val="Normal"/>
    <w:link w:val="HeaderChar"/>
    <w:uiPriority w:val="99"/>
    <w:unhideWhenUsed/>
    <w:rsid w:val="00F0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82B"/>
  </w:style>
  <w:style w:type="paragraph" w:styleId="Footer">
    <w:name w:val="footer"/>
    <w:basedOn w:val="Normal"/>
    <w:link w:val="FooterChar"/>
    <w:uiPriority w:val="99"/>
    <w:unhideWhenUsed/>
    <w:rsid w:val="00F0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parliament.uk/early-day-motion/51049" TargetMode="External"/><Relationship Id="rId13" Type="http://schemas.openxmlformats.org/officeDocument/2006/relationships/hyperlink" Target="http://ukwin.org.uk/btb/BtB_Supporting_Info_July_2018.pdf" TargetMode="External"/><Relationship Id="rId18" Type="http://schemas.openxmlformats.org/officeDocument/2006/relationships/hyperlink" Target="mailto:NoIncinerator4Horsha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kwin.org.uk/btb/BtB_How_to_Increase_Recycling.pdf" TargetMode="External"/><Relationship Id="rId17" Type="http://schemas.openxmlformats.org/officeDocument/2006/relationships/hyperlink" Target="http://ni4h.org/" TargetMode="External"/><Relationship Id="rId2" Type="http://schemas.openxmlformats.org/officeDocument/2006/relationships/styles" Target="styles.xml"/><Relationship Id="rId16" Type="http://schemas.openxmlformats.org/officeDocument/2006/relationships/hyperlink" Target="mailto:shlomo.dowen@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n.org.uk/btb/BtB_Incineration_Harms_Recycling.pdf" TargetMode="External"/><Relationship Id="rId5" Type="http://schemas.openxmlformats.org/officeDocument/2006/relationships/footnotes" Target="footnotes.xml"/><Relationship Id="rId15" Type="http://schemas.openxmlformats.org/officeDocument/2006/relationships/hyperlink" Target="http://ukwin.org.uk/" TargetMode="External"/><Relationship Id="rId10" Type="http://schemas.openxmlformats.org/officeDocument/2006/relationships/hyperlink" Target="http://ukwin.org.uk/btb/BtB_Incineration_Overcapacit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m.parliament.uk/early-day-motion/51049" TargetMode="External"/><Relationship Id="rId14" Type="http://schemas.openxmlformats.org/officeDocument/2006/relationships/hyperlink" Target="http://ukwin.org.uk/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Park</dc:creator>
  <cp:keywords/>
  <dc:description/>
  <cp:lastModifiedBy>Karen Park</cp:lastModifiedBy>
  <cp:revision>2</cp:revision>
  <dcterms:created xsi:type="dcterms:W3CDTF">2019-02-02T08:47:00Z</dcterms:created>
  <dcterms:modified xsi:type="dcterms:W3CDTF">2019-02-02T08:47:00Z</dcterms:modified>
</cp:coreProperties>
</file>